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54" w:rsidRDefault="00311E54" w:rsidP="00311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56">
        <w:rPr>
          <w:rFonts w:ascii="Times New Roman" w:hAnsi="Times New Roman" w:cs="Times New Roman"/>
          <w:b/>
          <w:sz w:val="28"/>
          <w:szCs w:val="28"/>
        </w:rPr>
        <w:t xml:space="preserve">Научные руководители аспирантов </w:t>
      </w:r>
    </w:p>
    <w:p w:rsidR="00311E54" w:rsidRDefault="00311E54" w:rsidP="00311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56">
        <w:rPr>
          <w:rFonts w:ascii="Times New Roman" w:hAnsi="Times New Roman" w:cs="Times New Roman"/>
          <w:b/>
          <w:sz w:val="28"/>
          <w:szCs w:val="28"/>
        </w:rPr>
        <w:t xml:space="preserve">и темы </w:t>
      </w:r>
      <w:r>
        <w:rPr>
          <w:rFonts w:ascii="Times New Roman" w:hAnsi="Times New Roman" w:cs="Times New Roman"/>
          <w:b/>
          <w:sz w:val="28"/>
          <w:szCs w:val="28"/>
        </w:rPr>
        <w:t>научной (</w:t>
      </w:r>
      <w:r w:rsidRPr="009A7956"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A7956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</w:p>
    <w:p w:rsidR="00311E54" w:rsidRDefault="00311E54" w:rsidP="00311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56">
        <w:rPr>
          <w:rFonts w:ascii="Times New Roman" w:hAnsi="Times New Roman" w:cs="Times New Roman"/>
          <w:b/>
          <w:sz w:val="28"/>
          <w:szCs w:val="28"/>
        </w:rPr>
        <w:t xml:space="preserve">по соответствующей </w:t>
      </w:r>
      <w:r>
        <w:rPr>
          <w:rFonts w:ascii="Times New Roman" w:hAnsi="Times New Roman" w:cs="Times New Roman"/>
          <w:b/>
          <w:sz w:val="28"/>
          <w:szCs w:val="28"/>
        </w:rPr>
        <w:t>научной специальности</w:t>
      </w:r>
    </w:p>
    <w:p w:rsidR="00974A16" w:rsidRDefault="00974A16" w:rsidP="00974A1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7938"/>
      </w:tblGrid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Тема научной (научно-исследовательской) деятельности руководителя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Абрамов Николай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Агрохимия,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, защита и карантин растений;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Разработка инновационных технологий возделывания сельскохозяйственных культур, в том числе с использованием космических систем.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Ираида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Агрохимия,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, защита и карантин растений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повышения плодородия пашни и продуктивности культур, разработка и применение гуминовых препаратов и грунтов.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почв естественных и </w:t>
            </w:r>
            <w:proofErr w:type="spellStart"/>
            <w:r w:rsidRPr="004C0AF9">
              <w:rPr>
                <w:rFonts w:ascii="Times New Roman" w:hAnsi="Times New Roman" w:cs="Times New Roman"/>
                <w:bCs/>
                <w:sz w:val="24"/>
                <w:szCs w:val="24"/>
              </w:rPr>
              <w:t>агротехногенных</w:t>
            </w:r>
            <w:proofErr w:type="spellEnd"/>
            <w:r w:rsidRPr="004C0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C0AF9">
              <w:rPr>
                <w:rFonts w:ascii="Times New Roman" w:hAnsi="Times New Roman" w:cs="Times New Roman"/>
                <w:bCs/>
                <w:sz w:val="24"/>
                <w:szCs w:val="24"/>
              </w:rPr>
              <w:t>ландшафтов</w:t>
            </w:r>
            <w:proofErr w:type="gramEnd"/>
            <w:r w:rsidRPr="004C0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характеристика свойств торфяных месторождений.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Изучение реакции культур на применение органоминеральных и гуминовых удобрений.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Оценка применения грунтов и удобрений для рекультивации нарушенных земель и их влияния на содержание тяжелых металлов в почве и растениях.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Логинов Юрий Павлович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Разработка инновационных технологий зерновых культур и картофеля.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Селекция, семеноводство и биотехнология растений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 зерновых культур и картофеля в Северном Зауралье.</w:t>
            </w:r>
          </w:p>
        </w:tc>
      </w:tr>
      <w:tr w:rsidR="005222D9" w:rsidRPr="004C0AF9" w:rsidTr="00DF0DAC">
        <w:trPr>
          <w:trHeight w:val="18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Лящев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Экология;</w:t>
            </w:r>
          </w:p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ресурсы;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Агрохимия,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, защита и карантин растений;</w:t>
            </w:r>
          </w:p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Биологические и экологические основы сохранения и управления природными ресурсами Северного Зауралья.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Лящева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Садоводство, овощеводство, виноградарство и лекарственные культуры;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C0AF9">
              <w:t>1.Интенсивные технологии выращивания овощных, плодовых и декоративных культур в защищенном и открытом грунте с использованием регуляторов роста.</w:t>
            </w:r>
          </w:p>
          <w:p w:rsidR="005222D9" w:rsidRPr="004C0AF9" w:rsidRDefault="005222D9" w:rsidP="00AF783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C0AF9">
              <w:t>2.Применение энтомофагов и биопрепаратов в защите овощных культур от вредителей и болезней.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Бойко Елена Григорьевна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Биологические ресурсы;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Экология;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Ихтиология;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Разведение, селекция, генетика и биотехнология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Генетика и экология водных гидробионтов и сельскохозяйственных животных.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Корентович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Ихтиология;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Биологические ресурсы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биотехнологических методов искусственного воспроизводства осетровых видов рыб (ультразвуковые экспресс-методы ранней диагностики репродуктивной системы; заболеваний внутренних органов; методы гормональной стимуляции производителей,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подращивания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личинок и молоди с использованием живых обогащенных кормов и др.).</w:t>
            </w:r>
          </w:p>
        </w:tc>
      </w:tr>
      <w:tr w:rsidR="006C1952" w:rsidRPr="004C0AF9" w:rsidTr="00DF0DAC">
        <w:trPr>
          <w:trHeight w:val="93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1952" w:rsidRPr="004C0AF9" w:rsidRDefault="006C1952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3F3"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Pr="008D73F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52" w:rsidRPr="004C0AF9" w:rsidRDefault="006C1952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52" w:rsidRPr="004C0AF9" w:rsidRDefault="006C1952" w:rsidP="00AF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1.Системы земледелия в Западной Сибири.</w:t>
            </w:r>
          </w:p>
          <w:p w:rsidR="006C1952" w:rsidRPr="004C0AF9" w:rsidRDefault="006C1952" w:rsidP="00AF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2.Влияние агротехнических приемов и элементов </w:t>
            </w:r>
            <w:proofErr w:type="spellStart"/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биологизации</w:t>
            </w:r>
            <w:proofErr w:type="spellEnd"/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на продуктивность сельскохозяйственных культур.</w:t>
            </w:r>
          </w:p>
        </w:tc>
      </w:tr>
      <w:tr w:rsidR="006C1952" w:rsidRPr="004C0AF9" w:rsidTr="000C5234">
        <w:trPr>
          <w:trHeight w:val="84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952" w:rsidRPr="004C0AF9" w:rsidRDefault="006C1952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52" w:rsidRPr="004C0AF9" w:rsidRDefault="006C1952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Садоводство, овощеводство, виноградарство и лекарственные культуры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52" w:rsidRPr="004C0AF9" w:rsidRDefault="006C1952" w:rsidP="00AF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Продуктивность томатов в условиях защищенного грунта.</w:t>
            </w:r>
          </w:p>
        </w:tc>
      </w:tr>
      <w:tr w:rsidR="008D73F3" w:rsidRPr="004C0AF9" w:rsidTr="00DF0DAC">
        <w:trPr>
          <w:trHeight w:val="84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3" w:rsidRPr="004C0AF9" w:rsidRDefault="008D73F3" w:rsidP="008D7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3" w:rsidRPr="002232CD" w:rsidRDefault="008D73F3" w:rsidP="008D7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2CD">
              <w:rPr>
                <w:rFonts w:ascii="Times New Roman" w:hAnsi="Times New Roman" w:cs="Times New Roman"/>
                <w:sz w:val="24"/>
                <w:szCs w:val="24"/>
              </w:rPr>
              <w:t xml:space="preserve">Агрохимия, </w:t>
            </w:r>
            <w:proofErr w:type="spellStart"/>
            <w:r w:rsidRPr="002232CD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2232CD">
              <w:rPr>
                <w:rFonts w:ascii="Times New Roman" w:hAnsi="Times New Roman" w:cs="Times New Roman"/>
                <w:sz w:val="24"/>
                <w:szCs w:val="24"/>
              </w:rPr>
              <w:t>, защита и карантин растений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3" w:rsidRPr="004C0AF9" w:rsidRDefault="008D73F3" w:rsidP="008D7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EE">
              <w:rPr>
                <w:rFonts w:ascii="Times New Roman" w:hAnsi="Times New Roman" w:cs="Times New Roman"/>
                <w:sz w:val="24"/>
                <w:szCs w:val="24"/>
              </w:rPr>
              <w:t>Действие минеральных удобрений и средств защиты растений на продуктивность сельскохозяйственных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Фисунов Николай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Продуктивность озимых культур в Западной Сибири.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продуктивных качеств крупного рогатого скота молочных и мясных пород с использованием породных и адаптивных факторов.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Разведение, селекция, генетика и биотехнология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Совершенствование методов селекции крупного рогатого скота молочных и мясных пород в условиях Северного Зауралья.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Домацкий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Паразитология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Терапия и профилактика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паразитозов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в условиях Северного Зауралья.</w:t>
            </w:r>
          </w:p>
        </w:tc>
      </w:tr>
      <w:tr w:rsidR="005222D9" w:rsidRPr="004C0AF9" w:rsidTr="00DF0DAC">
        <w:trPr>
          <w:trHeight w:val="9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Глазунова Лариса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D5D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иммунология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Экологические особенности инфекционных и инвазионных болезней, популяционное здоровье животных и разработка средств, обеспечивающих биологическую безопасность животноводства.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Паразитология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Изучение </w:t>
            </w:r>
            <w:proofErr w:type="spellStart"/>
            <w:r w:rsidRPr="004C0A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паразитофауны</w:t>
            </w:r>
            <w:proofErr w:type="spellEnd"/>
            <w:r w:rsidRPr="004C0A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ареалов распространения </w:t>
            </w:r>
            <w:proofErr w:type="spellStart"/>
            <w:r w:rsidRPr="004C0A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паразитозов</w:t>
            </w:r>
            <w:proofErr w:type="spellEnd"/>
            <w:r w:rsidRPr="004C0A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разработка новых методов диагностики, лечения и профилактики паразитарных заболеваний.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Изучение патоморфологических и патогенетических основ терапии болезней животных.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Литвиненко Александр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Ихтиология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, искусственное воспроизводство водных биоресурсов.</w:t>
            </w:r>
          </w:p>
        </w:tc>
      </w:tr>
      <w:tr w:rsidR="005222D9" w:rsidRPr="004C0AF9" w:rsidTr="00DF0DAC">
        <w:trPr>
          <w:trHeight w:val="90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7C5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Экология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водоемов.</w:t>
            </w:r>
          </w:p>
        </w:tc>
      </w:tr>
      <w:tr w:rsidR="005222D9" w:rsidRPr="004C0AF9" w:rsidTr="00DF0DAC">
        <w:trPr>
          <w:trHeight w:val="9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76">
              <w:rPr>
                <w:rFonts w:ascii="Times New Roman" w:hAnsi="Times New Roman"/>
                <w:sz w:val="24"/>
                <w:szCs w:val="24"/>
              </w:rPr>
              <w:t xml:space="preserve">Установление питательной ценности новых видов кормов животного, растительного и </w:t>
            </w:r>
            <w:proofErr w:type="spellStart"/>
            <w:r w:rsidRPr="00742276">
              <w:rPr>
                <w:rFonts w:ascii="Times New Roman" w:hAnsi="Times New Roman"/>
                <w:sz w:val="24"/>
                <w:szCs w:val="24"/>
              </w:rPr>
              <w:t>микробиального</w:t>
            </w:r>
            <w:proofErr w:type="spellEnd"/>
            <w:r w:rsidRPr="00742276">
              <w:rPr>
                <w:rFonts w:ascii="Times New Roman" w:hAnsi="Times New Roman"/>
                <w:sz w:val="24"/>
                <w:szCs w:val="24"/>
              </w:rPr>
              <w:t xml:space="preserve"> происхождения, технологии их производства и подготовки к скармливанию.</w:t>
            </w:r>
          </w:p>
        </w:tc>
      </w:tr>
      <w:tr w:rsidR="005222D9" w:rsidRPr="004C0AF9" w:rsidTr="00DF0DAC">
        <w:trPr>
          <w:trHeight w:val="9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Литвиненко Людмила Ильинична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tabs>
                <w:tab w:val="left" w:pos="78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Влияние факторов внешней среды на развитие фитопланктона, зоопланктона и зообентоса в континентальных водоемах.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Биологические ресурсы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tabs>
                <w:tab w:val="left" w:pos="78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Водные биологические ресурсы промысловых беспозвоночных (раки,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артемия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гаммарус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хирономиды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Свяженина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1.Совершенствование продуктивных качеств крупного рогатого скота молочных и мясных пород с использованием породных и адаптивных факторов. 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2.Совершенствование племенных и продуктивных качеств сельскохозяйственных животных.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Семенченко Сергей Михайлович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Ихтиология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1.Биотехника искусственного воспроизводства сиговых рыб.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2.Экологическая физиология раннего онтогенеза сиговых рыб.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Клавдия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морфофункциональной изменчивости организма в условиях Северного Зауралья.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морфофункциональной изменчивости организма под воздействием антропогенных факторов в условиях Северного Зауралья.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Морфофункциональная изменчивость продуктивных и непродуктивных животных при патологических состояниях организма и разработка диагностических и лечебно-профилактических мероприятий.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Биологическая безопасность сырья и продукции растительного и животного происхождения в условиях Северного Зауралья.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Столбова Ольга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Паразитология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1.Демодекозы животных в условиях Северного Зауралья.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2.Терапия и профилактика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паразитозов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 в условиях Северного Зауралья.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Микробиоценозы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животных, рыб, животноводческих помещений и разработка способов их коррекции.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2. Усовершенствование методов ветеринарно-санитарного контроля за качеством и безопасностью пищевой продукции животного происхождения.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3. Биологическая безопасность в животноводстве.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иммунология животных</w:t>
            </w:r>
          </w:p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Эпизоотологический мониторинг, прогнозирование и меры борьбы с заболеваниями у животных различного генеза.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1. Научно-обоснованные методы диагностики, терапии и профилактики заболеваний у животных смешанной этиологии.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-токсикологические параметры ветеринарных препаратов и оценка их эффективности.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Шевелёва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продуктивных качеств крупного рогатого скота молочных и мясных пород с использованием породных и адаптивных факторов.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Разведение, селекция, генетика и биотехнология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Совершенствование методов селекции крупного рогатого скота молочных и мясных пород в условиях Северного Зауралья.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Смолина Наталья 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Ихтиология;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Экология;</w:t>
            </w:r>
          </w:p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Биологические ресурсы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Экология, морфология и воспроизводство сиговых, карповых и других рыб Обь-Иртышского бассейна. Оценка экологического состояния, кормовой базы рыб и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различных водных объектов.</w:t>
            </w: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Кокошин Сергей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1. Адаптивные рабочие органы почвообрабатывающих и посевных машин.</w:t>
            </w:r>
          </w:p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2.  Совершенствование технических процессов производства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почвогрунтов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торфа и сапропеля.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Смолин Николай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- и ресурсосбережение в АПК путем совершенствования конструкций сельскохозяйственных машин.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Устинов Николай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почвообрабатывающих и посевных машин путем применения гибких трубчатых элементов.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Тоболова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Селекция, семеноводство и биотехнология растений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1.Селекция и семеноводство сельскохозяйственных растений.</w:t>
            </w:r>
          </w:p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2.Биотехнология сельскохозяйственных растений.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Пашаян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Арестовна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Изучение антропогенных факторов, воздействующих на морфофункциональную изменчивость организма в условиях Северного Зауралья.</w:t>
            </w:r>
          </w:p>
        </w:tc>
      </w:tr>
      <w:tr w:rsidR="005222D9" w:rsidRPr="004C0AF9" w:rsidTr="00DF0DAC">
        <w:trPr>
          <w:trHeight w:val="7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Паульс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2D9" w:rsidRPr="004C0AF9" w:rsidRDefault="005222D9" w:rsidP="00DF0DAC">
            <w:pPr>
              <w:shd w:val="clear" w:color="auto" w:fill="FFFFFF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технологий и технических средств для обработки сырья в сельскохозяйственном производстве.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Савчук Иван 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, электрооборудование и энергоснабжение агропромышленного комплекса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1.Электрофизические методы борьбы с вредителями АПК. </w:t>
            </w:r>
          </w:p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2.Низкотемпературный обогрев технологических процессов в АПК.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Ярмоц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Научно-практическое обоснование применения кормовых добавок в кормлении сельскохозяйственных животных.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Глазунов Юрий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Паразитология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Изучение биологии и экологии паразитов, изыскание наиболее эффективных мер борьбы</w:t>
            </w:r>
          </w:p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 профилактики паразитарных болезней.</w:t>
            </w:r>
            <w:r w:rsidRPr="004C0A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иммунология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Трансмиссивные болезни животных, эктопаразиты-переносчики, экология, способы и средства борьбы с ними.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Микробиоценозы</w:t>
            </w:r>
            <w:proofErr w:type="spellEnd"/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животных, рыб, животноводческих помещений и разработка способов их коррекции.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этио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и патогенетической терапии с учетом взаимодействия терапевтических факторов с защитно-приспособительными механизмами организма.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8D73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D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ельник </w:t>
            </w:r>
            <w:r w:rsidRPr="004C0AF9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Теория и методика обучения и воспитания (по областям и уровням образования)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работа вуза в современной образовательной системе.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Казак Анастасия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Селекция, семеноводство и биотехнология растений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 зерновых культур и картофеля в Северном Зауралье.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Разработка инновационных технологий зерновых культур и картофеля.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Суринский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, электрооборудование и энергоснабжение агропромышленного комплекса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Электрофизические методы борьбы с вредителями в АПК.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Губанова Вера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Садоводство, овощеводство, виноградарство и лекарственные культуры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Изучение пряно-ароматических и лекарственных растений в Северной лесостепи Тюменской области.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Краснолобова Екатерина Павловна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Закономерности морфофункциональной изменчивости организма животных и птиц в условиях Северного Зауралья.</w:t>
            </w:r>
          </w:p>
          <w:p w:rsidR="005222D9" w:rsidRPr="004C0AF9" w:rsidRDefault="005222D9" w:rsidP="00AF783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Миллер Станислав Сергеевич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Совершенствование элементов технологии возделывания кукурузы на силос в северной лесостепи Тюменской области.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Тунёв</w:t>
            </w:r>
            <w:proofErr w:type="spell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Евгеньевич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Ихтиология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запасов и динамика численности сиговых видов рыб </w:t>
            </w: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Обь-Иртышского бассейна</w:t>
            </w: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Рыбина Галина Евгеньевна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Оценка экологического состояния водных объектов Обь-Иртышского бассейна методами биотестирования; оценка токсичности отходов производства (осадков сточных вод, буровых шламов и т.д.</w:t>
            </w:r>
            <w:proofErr w:type="gram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);  </w:t>
            </w:r>
            <w:proofErr w:type="spellStart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нефтезагрязн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4C0AF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C0AF9">
              <w:rPr>
                <w:rFonts w:ascii="Times New Roman" w:hAnsi="Times New Roman" w:cs="Times New Roman"/>
                <w:sz w:val="24"/>
                <w:szCs w:val="24"/>
              </w:rPr>
              <w:t xml:space="preserve"> почв.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D5D">
              <w:rPr>
                <w:rFonts w:ascii="Times New Roman" w:hAnsi="Times New Roman" w:cs="Times New Roman"/>
                <w:sz w:val="24"/>
                <w:szCs w:val="24"/>
              </w:rPr>
              <w:t>Саткеева</w:t>
            </w:r>
            <w:proofErr w:type="spellEnd"/>
            <w:r w:rsidRPr="00BE3D5D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BE3D5D">
              <w:rPr>
                <w:rFonts w:ascii="Times New Roman" w:hAnsi="Times New Roman" w:cs="Times New Roman"/>
                <w:sz w:val="24"/>
                <w:szCs w:val="24"/>
              </w:rPr>
              <w:t>Бестаевна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1D0603" w:rsidRDefault="005222D9" w:rsidP="005222D9">
            <w:pPr>
              <w:pStyle w:val="Default"/>
              <w:jc w:val="left"/>
              <w:rPr>
                <w:color w:val="auto"/>
              </w:rPr>
            </w:pPr>
            <w:r w:rsidRPr="001D0603">
              <w:rPr>
                <w:color w:val="auto"/>
              </w:rPr>
              <w:t xml:space="preserve">Частная зоотехния, кормление, технологии приготовления кормов и производства продукции животноводства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5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продуктивных качеств сельскохозяйственных животных с использованием природных и биологических активных добавок. 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D5D">
              <w:rPr>
                <w:rFonts w:ascii="Times New Roman" w:hAnsi="Times New Roman" w:cs="Times New Roman"/>
                <w:sz w:val="24"/>
                <w:szCs w:val="24"/>
              </w:rPr>
              <w:t>Скосырских</w:t>
            </w:r>
            <w:proofErr w:type="spellEnd"/>
            <w:r w:rsidRPr="00BE3D5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5222D9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BE3D5D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AF78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и оптимизация общей и частной </w:t>
            </w:r>
            <w:proofErr w:type="spellStart"/>
            <w:r w:rsidRPr="00BE3D5D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BE3D5D">
              <w:rPr>
                <w:rFonts w:ascii="Times New Roman" w:eastAsia="Times New Roman" w:hAnsi="Times New Roman" w:cs="Times New Roman"/>
                <w:sz w:val="24"/>
                <w:szCs w:val="24"/>
              </w:rPr>
              <w:t>- и фитотерапии болезней животных.</w:t>
            </w:r>
          </w:p>
          <w:p w:rsidR="005222D9" w:rsidRPr="00BE3D5D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BE3D5D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Часовщикова</w:t>
            </w:r>
            <w:proofErr w:type="spellEnd"/>
            <w:r w:rsidRPr="001D387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1D3877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технология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1D3877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продуктивных качеств крупного рогатого скота молочных пород с использованием породных и адаптивных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1D3877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Разведение, селекция, генетика и биотехнология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1D3877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8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методов селекции крупного рогатого скота молочных пород на основе использования генетических технологий и оценки </w:t>
            </w:r>
            <w:proofErr w:type="spellStart"/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-генетических параметров в условиях Северного Зауралья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BE3D5D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CC57E0" w:rsidRDefault="005222D9" w:rsidP="005222D9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C57E0">
              <w:rPr>
                <w:rFonts w:ascii="Times New Roman" w:hAnsi="Times New Roman" w:cs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AF78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5D">
              <w:rPr>
                <w:rFonts w:ascii="Times New Roman" w:hAnsi="Times New Roman" w:cs="Times New Roman"/>
                <w:sz w:val="24"/>
              </w:rPr>
              <w:t>Морфофункциональные особенности организма в зависимости от уровня двигательной активности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CC57E0" w:rsidRDefault="005222D9" w:rsidP="005222D9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C57E0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F51D5D" w:rsidRDefault="005222D9" w:rsidP="00AF78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F51D5D">
              <w:rPr>
                <w:rFonts w:ascii="Times New Roman" w:hAnsi="Times New Roman" w:cs="Times New Roman"/>
                <w:sz w:val="24"/>
              </w:rPr>
              <w:t>Безопасность продуктов биологического происхождения в условиях техногенного прессинга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4C0AF9" w:rsidRDefault="005222D9" w:rsidP="005222D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CC57E0" w:rsidRDefault="005222D9" w:rsidP="005222D9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CC57E0">
              <w:rPr>
                <w:rFonts w:ascii="Times New Roman" w:hAnsi="Times New Roman" w:cs="Times New Roman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F51D5D" w:rsidRDefault="005222D9" w:rsidP="00AF783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F51D5D">
              <w:rPr>
                <w:rFonts w:ascii="Times New Roman" w:hAnsi="Times New Roman" w:cs="Times New Roman"/>
                <w:sz w:val="24"/>
              </w:rPr>
              <w:t>Закономерности морфофункциональной изменчивости организма в условиях Северного Зауралья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D9" w:rsidRPr="00E3629F" w:rsidRDefault="005222D9" w:rsidP="00DF0D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hAnsi="Times New Roman" w:cs="Times New Roman"/>
                <w:sz w:val="24"/>
                <w:szCs w:val="24"/>
              </w:rPr>
              <w:t>Череменина Наталья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E3629F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3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E3629F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hAnsi="Times New Roman" w:cs="Times New Roman"/>
                <w:sz w:val="24"/>
                <w:szCs w:val="24"/>
              </w:rPr>
              <w:t>1. Морфофункциональное состояние организма животных и птицы в условиях Северного Зауралья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2D9" w:rsidRPr="00E3629F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hAnsi="Times New Roman" w:cs="Times New Roman"/>
                <w:sz w:val="24"/>
                <w:szCs w:val="24"/>
              </w:rPr>
              <w:t>2. Закономерности морфофункциональной изменчивости организма животных и птицы в условиях Северного Зауралья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F51D5D" w:rsidRDefault="005222D9" w:rsidP="005222D9">
            <w:pPr>
              <w:pStyle w:val="a5"/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E3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Санитария, гигиена, экология, ветеринарно-санитарная экспертиза и биобезопасность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E3629F" w:rsidRDefault="005222D9" w:rsidP="00AF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hAnsi="Times New Roman" w:cs="Times New Roman"/>
                <w:sz w:val="24"/>
                <w:szCs w:val="24"/>
              </w:rPr>
              <w:t>1. Биологическая безопасность сырья и продукции растительного и животного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2D9" w:rsidRPr="00BE3D5D" w:rsidRDefault="005222D9" w:rsidP="00AF78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методов ветеринарно-санитарного контроля качества и безопасности сырья и продукции животного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22D9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Default="005222D9" w:rsidP="0052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10C">
              <w:rPr>
                <w:rFonts w:ascii="Times New Roman" w:hAnsi="Times New Roman" w:cs="Times New Roman"/>
                <w:sz w:val="24"/>
                <w:szCs w:val="24"/>
              </w:rPr>
              <w:t>Кармацких</w:t>
            </w:r>
            <w:proofErr w:type="spellEnd"/>
            <w:r w:rsidRPr="007F310C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F51D5D" w:rsidRDefault="005222D9" w:rsidP="005222D9">
            <w:pPr>
              <w:pStyle w:val="a5"/>
              <w:spacing w:after="160" w:line="259" w:lineRule="auto"/>
              <w:ind w:left="34"/>
              <w:jc w:val="left"/>
              <w:rPr>
                <w:rFonts w:ascii="Times New Roman" w:hAnsi="Times New Roman" w:cs="Times New Roman"/>
                <w:sz w:val="24"/>
              </w:rPr>
            </w:pPr>
            <w:r w:rsidRPr="001D3877">
              <w:rPr>
                <w:rFonts w:ascii="Times New Roman" w:hAnsi="Times New Roman" w:cs="Times New Roman"/>
                <w:sz w:val="24"/>
                <w:szCs w:val="24"/>
              </w:rPr>
              <w:t>Частная зоотехния, кормление, технология приготовления кормов и производства продукции животноводства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D9" w:rsidRPr="00BE3D5D" w:rsidRDefault="005222D9" w:rsidP="00AF78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10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генетического потенциала сельскохозяйственной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12AF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F" w:rsidRPr="007F310C" w:rsidRDefault="00AF12AF" w:rsidP="0052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Першаков</w:t>
            </w:r>
            <w:proofErr w:type="spellEnd"/>
            <w:r w:rsidRPr="00B92EBA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F" w:rsidRDefault="00AF12AF" w:rsidP="00AF12AF">
            <w:pPr>
              <w:pStyle w:val="a5"/>
              <w:tabs>
                <w:tab w:val="left" w:pos="3552"/>
              </w:tabs>
              <w:spacing w:after="160" w:line="259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6675">
              <w:rPr>
                <w:rFonts w:ascii="Times New Roman" w:hAnsi="Times New Roman" w:cs="Times New Roman"/>
                <w:sz w:val="24"/>
                <w:szCs w:val="24"/>
              </w:rPr>
              <w:t>Селекция, семеноводство и биотехнология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2AF" w:rsidRPr="001D3877" w:rsidRDefault="00AF12AF" w:rsidP="00AF12AF">
            <w:pPr>
              <w:pStyle w:val="a5"/>
              <w:tabs>
                <w:tab w:val="left" w:pos="3552"/>
              </w:tabs>
              <w:spacing w:after="160" w:line="259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6675">
              <w:rPr>
                <w:rFonts w:ascii="Times New Roman" w:hAnsi="Times New Roman" w:cs="Times New Roman"/>
                <w:sz w:val="24"/>
                <w:szCs w:val="24"/>
              </w:rPr>
              <w:t>Общее земледелие и растениеводство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AF" w:rsidRPr="007F310C" w:rsidRDefault="00AF12AF" w:rsidP="00AF78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068">
              <w:rPr>
                <w:rFonts w:ascii="Times New Roman" w:hAnsi="Times New Roman" w:cs="Times New Roman"/>
                <w:sz w:val="24"/>
                <w:szCs w:val="24"/>
              </w:rPr>
              <w:t xml:space="preserve">Селекция и разработка </w:t>
            </w:r>
            <w:proofErr w:type="gramStart"/>
            <w:r w:rsidRPr="00210068">
              <w:rPr>
                <w:rFonts w:ascii="Times New Roman" w:hAnsi="Times New Roman" w:cs="Times New Roman"/>
                <w:sz w:val="24"/>
                <w:szCs w:val="24"/>
              </w:rPr>
              <w:t>инновационных  технологий</w:t>
            </w:r>
            <w:proofErr w:type="gramEnd"/>
            <w:r w:rsidRPr="00210068">
              <w:rPr>
                <w:rFonts w:ascii="Times New Roman" w:hAnsi="Times New Roman" w:cs="Times New Roman"/>
                <w:sz w:val="24"/>
                <w:szCs w:val="24"/>
              </w:rPr>
              <w:t xml:space="preserve"> возделывания  сельскохозяйственных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3F3" w:rsidRPr="004C0AF9" w:rsidTr="00DF0DA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3" w:rsidRPr="00735110" w:rsidRDefault="008D73F3" w:rsidP="008D7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110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Pr="0073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73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3" w:rsidRPr="00FC6675" w:rsidRDefault="008D73F3" w:rsidP="008D73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Патология животных, морфология, физиология, фармакология и токсикология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F3" w:rsidRPr="00735110" w:rsidRDefault="008D73F3" w:rsidP="008D73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1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клинико-морфологическая характеристика и оптимизация лечебно-про</w:t>
            </w:r>
            <w:bookmarkStart w:id="0" w:name="_GoBack"/>
            <w:bookmarkEnd w:id="0"/>
            <w:r w:rsidRPr="00735110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филактических мероприятий при болезнях животных и птиц различной этиологии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D317C" w:rsidRPr="004C0AF9" w:rsidRDefault="008D317C" w:rsidP="00DF0DA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317C" w:rsidRPr="004C0AF9" w:rsidSect="008B76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4972"/>
    <w:multiLevelType w:val="hybridMultilevel"/>
    <w:tmpl w:val="E0CE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5704"/>
    <w:multiLevelType w:val="hybridMultilevel"/>
    <w:tmpl w:val="A3906B8E"/>
    <w:lvl w:ilvl="0" w:tplc="8F2C033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756E9B"/>
    <w:multiLevelType w:val="hybridMultilevel"/>
    <w:tmpl w:val="E0CE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F7D4D"/>
    <w:multiLevelType w:val="hybridMultilevel"/>
    <w:tmpl w:val="E0CE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65F23"/>
    <w:multiLevelType w:val="multilevel"/>
    <w:tmpl w:val="12C0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A"/>
    <w:rsid w:val="000365E4"/>
    <w:rsid w:val="000400AE"/>
    <w:rsid w:val="0004218E"/>
    <w:rsid w:val="0004288D"/>
    <w:rsid w:val="00045102"/>
    <w:rsid w:val="00050DC4"/>
    <w:rsid w:val="00054AF7"/>
    <w:rsid w:val="00072F75"/>
    <w:rsid w:val="0008183B"/>
    <w:rsid w:val="000818FC"/>
    <w:rsid w:val="000850EB"/>
    <w:rsid w:val="00094802"/>
    <w:rsid w:val="000C00E5"/>
    <w:rsid w:val="000C4C48"/>
    <w:rsid w:val="000D77C3"/>
    <w:rsid w:val="000E26B7"/>
    <w:rsid w:val="000F1F8E"/>
    <w:rsid w:val="00113DDA"/>
    <w:rsid w:val="00115D9E"/>
    <w:rsid w:val="00116830"/>
    <w:rsid w:val="00122B69"/>
    <w:rsid w:val="00135F0A"/>
    <w:rsid w:val="00146114"/>
    <w:rsid w:val="00190238"/>
    <w:rsid w:val="001968FF"/>
    <w:rsid w:val="001974CF"/>
    <w:rsid w:val="001B64DC"/>
    <w:rsid w:val="001C5A83"/>
    <w:rsid w:val="001D3877"/>
    <w:rsid w:val="001D4263"/>
    <w:rsid w:val="001D49AA"/>
    <w:rsid w:val="001E0FE7"/>
    <w:rsid w:val="001E52EF"/>
    <w:rsid w:val="001F3C73"/>
    <w:rsid w:val="001F5DF7"/>
    <w:rsid w:val="00202F8E"/>
    <w:rsid w:val="00210068"/>
    <w:rsid w:val="00236C84"/>
    <w:rsid w:val="00255AD1"/>
    <w:rsid w:val="002569F3"/>
    <w:rsid w:val="002619A8"/>
    <w:rsid w:val="00281631"/>
    <w:rsid w:val="002A4DF5"/>
    <w:rsid w:val="002B5ADF"/>
    <w:rsid w:val="002C0C04"/>
    <w:rsid w:val="002C0F3F"/>
    <w:rsid w:val="002D4B4F"/>
    <w:rsid w:val="002D7CBD"/>
    <w:rsid w:val="002E1D6E"/>
    <w:rsid w:val="002E640C"/>
    <w:rsid w:val="002F49FB"/>
    <w:rsid w:val="002F5325"/>
    <w:rsid w:val="002F5FE7"/>
    <w:rsid w:val="0030186F"/>
    <w:rsid w:val="00311E54"/>
    <w:rsid w:val="00321626"/>
    <w:rsid w:val="003306F4"/>
    <w:rsid w:val="003326D3"/>
    <w:rsid w:val="00341ECF"/>
    <w:rsid w:val="00345D1F"/>
    <w:rsid w:val="003567DE"/>
    <w:rsid w:val="003A5A6A"/>
    <w:rsid w:val="003D27F8"/>
    <w:rsid w:val="003E7B92"/>
    <w:rsid w:val="003E7C15"/>
    <w:rsid w:val="00422B9F"/>
    <w:rsid w:val="00430172"/>
    <w:rsid w:val="0043018C"/>
    <w:rsid w:val="00432C68"/>
    <w:rsid w:val="004357F6"/>
    <w:rsid w:val="0043633D"/>
    <w:rsid w:val="00457060"/>
    <w:rsid w:val="004973AB"/>
    <w:rsid w:val="004B3B3F"/>
    <w:rsid w:val="004C0AF9"/>
    <w:rsid w:val="004D097F"/>
    <w:rsid w:val="004E4E91"/>
    <w:rsid w:val="004E5488"/>
    <w:rsid w:val="00501CF8"/>
    <w:rsid w:val="0051145A"/>
    <w:rsid w:val="0052094B"/>
    <w:rsid w:val="005222D9"/>
    <w:rsid w:val="005563C6"/>
    <w:rsid w:val="0057433F"/>
    <w:rsid w:val="005803BD"/>
    <w:rsid w:val="005A16E2"/>
    <w:rsid w:val="005A66C6"/>
    <w:rsid w:val="005A7D06"/>
    <w:rsid w:val="005B2476"/>
    <w:rsid w:val="005E5F41"/>
    <w:rsid w:val="005E7DF6"/>
    <w:rsid w:val="005F5520"/>
    <w:rsid w:val="0060148F"/>
    <w:rsid w:val="00631879"/>
    <w:rsid w:val="00654D7F"/>
    <w:rsid w:val="00677FF6"/>
    <w:rsid w:val="00680502"/>
    <w:rsid w:val="00695585"/>
    <w:rsid w:val="006A06DC"/>
    <w:rsid w:val="006C076F"/>
    <w:rsid w:val="006C1952"/>
    <w:rsid w:val="006C2239"/>
    <w:rsid w:val="006E6F1D"/>
    <w:rsid w:val="00700410"/>
    <w:rsid w:val="0070114D"/>
    <w:rsid w:val="00701F9D"/>
    <w:rsid w:val="007052C3"/>
    <w:rsid w:val="0071083D"/>
    <w:rsid w:val="0071283D"/>
    <w:rsid w:val="00720FCD"/>
    <w:rsid w:val="00724505"/>
    <w:rsid w:val="00724B22"/>
    <w:rsid w:val="00725170"/>
    <w:rsid w:val="00755B00"/>
    <w:rsid w:val="00755F52"/>
    <w:rsid w:val="00760F65"/>
    <w:rsid w:val="0076333C"/>
    <w:rsid w:val="00770EDA"/>
    <w:rsid w:val="007825B1"/>
    <w:rsid w:val="007B185C"/>
    <w:rsid w:val="007B4A61"/>
    <w:rsid w:val="007B6453"/>
    <w:rsid w:val="007C32E9"/>
    <w:rsid w:val="007C376C"/>
    <w:rsid w:val="007C56D6"/>
    <w:rsid w:val="007D4C41"/>
    <w:rsid w:val="007E22B6"/>
    <w:rsid w:val="00814270"/>
    <w:rsid w:val="00834D39"/>
    <w:rsid w:val="00843465"/>
    <w:rsid w:val="00882E3A"/>
    <w:rsid w:val="00890CE9"/>
    <w:rsid w:val="00895740"/>
    <w:rsid w:val="00895E7B"/>
    <w:rsid w:val="008A6153"/>
    <w:rsid w:val="008B76BF"/>
    <w:rsid w:val="008C6F3B"/>
    <w:rsid w:val="008D317C"/>
    <w:rsid w:val="008D73F3"/>
    <w:rsid w:val="008E0D77"/>
    <w:rsid w:val="008E3F42"/>
    <w:rsid w:val="008E418A"/>
    <w:rsid w:val="008F2E26"/>
    <w:rsid w:val="008F4812"/>
    <w:rsid w:val="00905D85"/>
    <w:rsid w:val="009101BE"/>
    <w:rsid w:val="00911918"/>
    <w:rsid w:val="00921B1F"/>
    <w:rsid w:val="00922604"/>
    <w:rsid w:val="00924CF1"/>
    <w:rsid w:val="009336D3"/>
    <w:rsid w:val="00935964"/>
    <w:rsid w:val="009371EF"/>
    <w:rsid w:val="00952584"/>
    <w:rsid w:val="00962AAF"/>
    <w:rsid w:val="00966EF4"/>
    <w:rsid w:val="009674F7"/>
    <w:rsid w:val="00970D3C"/>
    <w:rsid w:val="0097373C"/>
    <w:rsid w:val="00974A16"/>
    <w:rsid w:val="00995DF3"/>
    <w:rsid w:val="009A1DBB"/>
    <w:rsid w:val="009A3664"/>
    <w:rsid w:val="009C2241"/>
    <w:rsid w:val="009E6D6E"/>
    <w:rsid w:val="009E7218"/>
    <w:rsid w:val="009F7E77"/>
    <w:rsid w:val="00A041DB"/>
    <w:rsid w:val="00A0481D"/>
    <w:rsid w:val="00A144DD"/>
    <w:rsid w:val="00A30D5D"/>
    <w:rsid w:val="00A34F84"/>
    <w:rsid w:val="00A4759B"/>
    <w:rsid w:val="00A537F7"/>
    <w:rsid w:val="00A55960"/>
    <w:rsid w:val="00A72CCA"/>
    <w:rsid w:val="00A75BE3"/>
    <w:rsid w:val="00A926AC"/>
    <w:rsid w:val="00AA3D08"/>
    <w:rsid w:val="00AB6E01"/>
    <w:rsid w:val="00AC4B51"/>
    <w:rsid w:val="00AC5E2A"/>
    <w:rsid w:val="00AD3196"/>
    <w:rsid w:val="00AD6F93"/>
    <w:rsid w:val="00AE03F5"/>
    <w:rsid w:val="00AF12AF"/>
    <w:rsid w:val="00B461FD"/>
    <w:rsid w:val="00B66BFE"/>
    <w:rsid w:val="00B8189F"/>
    <w:rsid w:val="00B82DB5"/>
    <w:rsid w:val="00B8559D"/>
    <w:rsid w:val="00B92EBA"/>
    <w:rsid w:val="00BD5BD8"/>
    <w:rsid w:val="00BE3CA4"/>
    <w:rsid w:val="00BE3D5D"/>
    <w:rsid w:val="00C00273"/>
    <w:rsid w:val="00C0605A"/>
    <w:rsid w:val="00C1344B"/>
    <w:rsid w:val="00C22A3D"/>
    <w:rsid w:val="00C253C1"/>
    <w:rsid w:val="00C7521F"/>
    <w:rsid w:val="00CB68B4"/>
    <w:rsid w:val="00CC57E0"/>
    <w:rsid w:val="00CF2DCA"/>
    <w:rsid w:val="00D30076"/>
    <w:rsid w:val="00D540B0"/>
    <w:rsid w:val="00D600E4"/>
    <w:rsid w:val="00D8014C"/>
    <w:rsid w:val="00D86FFD"/>
    <w:rsid w:val="00DA4944"/>
    <w:rsid w:val="00DC4A29"/>
    <w:rsid w:val="00DC57D5"/>
    <w:rsid w:val="00DE650B"/>
    <w:rsid w:val="00DF0DAC"/>
    <w:rsid w:val="00E2782F"/>
    <w:rsid w:val="00E3629F"/>
    <w:rsid w:val="00E60A56"/>
    <w:rsid w:val="00E76897"/>
    <w:rsid w:val="00E81FBA"/>
    <w:rsid w:val="00EA5118"/>
    <w:rsid w:val="00EB49CF"/>
    <w:rsid w:val="00EB7156"/>
    <w:rsid w:val="00ED27EC"/>
    <w:rsid w:val="00ED6798"/>
    <w:rsid w:val="00EE49F6"/>
    <w:rsid w:val="00F06B43"/>
    <w:rsid w:val="00F20CA5"/>
    <w:rsid w:val="00F40E5E"/>
    <w:rsid w:val="00F718F4"/>
    <w:rsid w:val="00F92B8E"/>
    <w:rsid w:val="00FA2856"/>
    <w:rsid w:val="00FC6675"/>
    <w:rsid w:val="00FD300F"/>
    <w:rsid w:val="00FF3E14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E57C-AAA2-4AFA-92E9-53E1C503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5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0"/>
    <w:rsid w:val="00935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C6F3B"/>
    <w:pPr>
      <w:ind w:left="720"/>
      <w:contextualSpacing/>
    </w:pPr>
  </w:style>
  <w:style w:type="character" w:customStyle="1" w:styleId="Default0">
    <w:name w:val="Default Знак"/>
    <w:basedOn w:val="a0"/>
    <w:link w:val="Default"/>
    <w:rsid w:val="005222D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4</cp:revision>
  <cp:lastPrinted>2024-07-04T08:50:00Z</cp:lastPrinted>
  <dcterms:created xsi:type="dcterms:W3CDTF">2025-09-10T10:00:00Z</dcterms:created>
  <dcterms:modified xsi:type="dcterms:W3CDTF">2025-09-26T03:36:00Z</dcterms:modified>
</cp:coreProperties>
</file>