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7F" w:rsidRDefault="008145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457F" w:rsidRDefault="0081457F">
      <w:pPr>
        <w:pStyle w:val="ConsPlusNormal"/>
        <w:jc w:val="both"/>
        <w:outlineLvl w:val="0"/>
      </w:pPr>
    </w:p>
    <w:p w:rsidR="0081457F" w:rsidRDefault="0081457F">
      <w:pPr>
        <w:pStyle w:val="ConsPlusNormal"/>
        <w:outlineLvl w:val="0"/>
      </w:pPr>
      <w:r>
        <w:t>Зарегистрировано в Минюсте России 15 августа 2017 г. N 47775</w:t>
      </w:r>
    </w:p>
    <w:p w:rsidR="0081457F" w:rsidRDefault="008145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1457F" w:rsidRDefault="0081457F">
      <w:pPr>
        <w:pStyle w:val="ConsPlusTitle"/>
        <w:jc w:val="both"/>
      </w:pPr>
    </w:p>
    <w:p w:rsidR="0081457F" w:rsidRDefault="0081457F">
      <w:pPr>
        <w:pStyle w:val="ConsPlusTitle"/>
        <w:jc w:val="center"/>
      </w:pPr>
      <w:r>
        <w:t>ПРИКАЗ</w:t>
      </w:r>
    </w:p>
    <w:p w:rsidR="0081457F" w:rsidRDefault="0081457F">
      <w:pPr>
        <w:pStyle w:val="ConsPlusTitle"/>
        <w:jc w:val="center"/>
      </w:pPr>
      <w:r>
        <w:t>от 26 июля 2017 г. N 699</w:t>
      </w:r>
    </w:p>
    <w:p w:rsidR="0081457F" w:rsidRDefault="0081457F">
      <w:pPr>
        <w:pStyle w:val="ConsPlusTitle"/>
        <w:jc w:val="both"/>
      </w:pPr>
    </w:p>
    <w:p w:rsidR="0081457F" w:rsidRDefault="0081457F">
      <w:pPr>
        <w:pStyle w:val="ConsPlusTitle"/>
        <w:jc w:val="center"/>
      </w:pPr>
      <w:r>
        <w:t>ОБ УТВЕРЖДЕНИИ</w:t>
      </w:r>
    </w:p>
    <w:p w:rsidR="0081457F" w:rsidRDefault="0081457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1457F" w:rsidRDefault="0081457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1457F" w:rsidRDefault="0081457F">
      <w:pPr>
        <w:pStyle w:val="ConsPlusTitle"/>
        <w:jc w:val="center"/>
      </w:pPr>
      <w:r>
        <w:t>35.03.04 АГРОНОМИЯ</w:t>
      </w:r>
    </w:p>
    <w:p w:rsidR="0081457F" w:rsidRDefault="008145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45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7F" w:rsidRDefault="008145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7F" w:rsidRDefault="008145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57F" w:rsidRDefault="008145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57F" w:rsidRDefault="008145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1457F" w:rsidRDefault="008145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7F" w:rsidRDefault="0081457F">
            <w:pPr>
              <w:pStyle w:val="ConsPlusNormal"/>
            </w:pPr>
          </w:p>
        </w:tc>
      </w:tr>
    </w:tbl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35.03.04 Агрономия (далее - стандарт).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35.03.04 Агрономия (уровень бакалавриата), утвержденным приказом Министерства образования и науки Российской Федерации от 4 декабря 2015 г. N 1431 (зарегистрирован Министерством юстиции Российской Федерации 31 декабря 2015 г., регистрационный N 40506), прекращается 31 декабря 2018 года.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right"/>
      </w:pPr>
      <w:r>
        <w:t>Министр</w:t>
      </w:r>
    </w:p>
    <w:p w:rsidR="0081457F" w:rsidRDefault="0081457F">
      <w:pPr>
        <w:pStyle w:val="ConsPlusNormal"/>
        <w:jc w:val="right"/>
      </w:pPr>
      <w:r>
        <w:t>О.Ю.ВАСИЛЬЕВА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right"/>
        <w:outlineLvl w:val="0"/>
      </w:pPr>
      <w:r>
        <w:t>Приложение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right"/>
      </w:pPr>
      <w:r>
        <w:t>Утвержден</w:t>
      </w:r>
    </w:p>
    <w:p w:rsidR="0081457F" w:rsidRDefault="0081457F">
      <w:pPr>
        <w:pStyle w:val="ConsPlusNormal"/>
        <w:jc w:val="right"/>
      </w:pPr>
      <w:r>
        <w:t>приказом Министерства образования</w:t>
      </w:r>
    </w:p>
    <w:p w:rsidR="0081457F" w:rsidRDefault="0081457F">
      <w:pPr>
        <w:pStyle w:val="ConsPlusNormal"/>
        <w:jc w:val="right"/>
      </w:pPr>
      <w:r>
        <w:t>и науки Российской Федерации</w:t>
      </w:r>
    </w:p>
    <w:p w:rsidR="0081457F" w:rsidRDefault="0081457F">
      <w:pPr>
        <w:pStyle w:val="ConsPlusNormal"/>
        <w:jc w:val="right"/>
      </w:pPr>
      <w:r>
        <w:t>от 26 июля 2017 г. N 699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jc w:val="center"/>
      </w:pPr>
      <w:bookmarkStart w:id="0" w:name="P38"/>
      <w:bookmarkEnd w:id="0"/>
      <w:r>
        <w:lastRenderedPageBreak/>
        <w:t>ФЕДЕРАЛЬНЫЙ ГОСУДАРСТВЕННЫЙ ОБРАЗОВАТЕЛЬНЫЙ СТАНДАРТ</w:t>
      </w:r>
    </w:p>
    <w:p w:rsidR="0081457F" w:rsidRDefault="0081457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1457F" w:rsidRDefault="0081457F">
      <w:pPr>
        <w:pStyle w:val="ConsPlusTitle"/>
        <w:jc w:val="center"/>
      </w:pPr>
      <w:r>
        <w:t>35.03.04 АГРОНОМИЯ</w:t>
      </w:r>
    </w:p>
    <w:p w:rsidR="0081457F" w:rsidRDefault="008145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45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7F" w:rsidRDefault="008145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7F" w:rsidRDefault="008145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457F" w:rsidRDefault="008145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457F" w:rsidRDefault="008145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81457F" w:rsidRDefault="008145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57F" w:rsidRDefault="0081457F">
            <w:pPr>
              <w:pStyle w:val="ConsPlusNormal"/>
            </w:pPr>
          </w:p>
        </w:tc>
      </w:tr>
    </w:tbl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jc w:val="center"/>
        <w:outlineLvl w:val="1"/>
      </w:pPr>
      <w:r>
        <w:t>I. Общие положения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35.03.04 Агрономия (далее соответственно - программа бакалавриата, направление подготовки).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81457F" w:rsidRDefault="0081457F">
      <w:pPr>
        <w:pStyle w:val="ConsPlusNormal"/>
        <w:spacing w:before="20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81457F" w:rsidRDefault="0081457F">
      <w:pPr>
        <w:pStyle w:val="ConsPlusNormal"/>
        <w:spacing w:before="20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r>
        <w:t>01 Образование и наука (в сфере научных исследований для разработки инновационных агротехнологий, воспроизводства плодородия почв, создания высокопродуктивных сортов и гибридов);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13 Сельское хозяйство (в сфере производства и хранения продукции растениеводства на основе достижений агрономии, защиты растений, генетики, селекции, семеноводства и биотехнологии сельскохозяйственных культур).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1457F" w:rsidRDefault="0081457F">
      <w:pPr>
        <w:pStyle w:val="ConsPlusNormal"/>
        <w:spacing w:before="20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производственно-технологический;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организационно-управленческий.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lastRenderedPageBreak/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81457F" w:rsidRDefault="0081457F">
      <w:pPr>
        <w:pStyle w:val="ConsPlusNormal"/>
        <w:spacing w:before="20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1457F" w:rsidRDefault="0081457F">
      <w:pPr>
        <w:pStyle w:val="ConsPlusNormal"/>
        <w:spacing w:before="20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81457F" w:rsidRDefault="0081457F">
      <w:pPr>
        <w:pStyle w:val="ConsPlusNormal"/>
        <w:spacing w:before="20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right"/>
      </w:pPr>
      <w:r>
        <w:t>Таблица</w:t>
      </w:r>
    </w:p>
    <w:p w:rsidR="0081457F" w:rsidRDefault="008145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5"/>
        <w:gridCol w:w="4017"/>
        <w:gridCol w:w="3580"/>
      </w:tblGrid>
      <w:tr w:rsidR="0081457F">
        <w:tc>
          <w:tcPr>
            <w:tcW w:w="5462" w:type="dxa"/>
            <w:gridSpan w:val="2"/>
          </w:tcPr>
          <w:p w:rsidR="0081457F" w:rsidRDefault="0081457F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80" w:type="dxa"/>
          </w:tcPr>
          <w:p w:rsidR="0081457F" w:rsidRDefault="0081457F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81457F">
        <w:tc>
          <w:tcPr>
            <w:tcW w:w="1445" w:type="dxa"/>
          </w:tcPr>
          <w:p w:rsidR="0081457F" w:rsidRDefault="0081457F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017" w:type="dxa"/>
          </w:tcPr>
          <w:p w:rsidR="0081457F" w:rsidRDefault="0081457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80" w:type="dxa"/>
          </w:tcPr>
          <w:p w:rsidR="0081457F" w:rsidRDefault="0081457F">
            <w:pPr>
              <w:pStyle w:val="ConsPlusNormal"/>
              <w:jc w:val="center"/>
            </w:pPr>
            <w:r>
              <w:t>не менее 183</w:t>
            </w:r>
          </w:p>
        </w:tc>
      </w:tr>
      <w:tr w:rsidR="0081457F">
        <w:tc>
          <w:tcPr>
            <w:tcW w:w="1445" w:type="dxa"/>
          </w:tcPr>
          <w:p w:rsidR="0081457F" w:rsidRDefault="0081457F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017" w:type="dxa"/>
          </w:tcPr>
          <w:p w:rsidR="0081457F" w:rsidRDefault="0081457F">
            <w:pPr>
              <w:pStyle w:val="ConsPlusNormal"/>
            </w:pPr>
            <w:r>
              <w:t>Практика</w:t>
            </w:r>
          </w:p>
        </w:tc>
        <w:tc>
          <w:tcPr>
            <w:tcW w:w="3580" w:type="dxa"/>
          </w:tcPr>
          <w:p w:rsidR="0081457F" w:rsidRDefault="0081457F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81457F">
        <w:tc>
          <w:tcPr>
            <w:tcW w:w="1445" w:type="dxa"/>
          </w:tcPr>
          <w:p w:rsidR="0081457F" w:rsidRDefault="0081457F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017" w:type="dxa"/>
          </w:tcPr>
          <w:p w:rsidR="0081457F" w:rsidRDefault="0081457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80" w:type="dxa"/>
          </w:tcPr>
          <w:p w:rsidR="0081457F" w:rsidRDefault="0081457F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81457F">
        <w:tc>
          <w:tcPr>
            <w:tcW w:w="5462" w:type="dxa"/>
            <w:gridSpan w:val="2"/>
          </w:tcPr>
          <w:p w:rsidR="0081457F" w:rsidRDefault="0081457F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580" w:type="dxa"/>
          </w:tcPr>
          <w:p w:rsidR="0081457F" w:rsidRDefault="0081457F">
            <w:pPr>
              <w:pStyle w:val="ConsPlusNormal"/>
              <w:jc w:val="center"/>
            </w:pPr>
            <w:r>
              <w:t>240</w:t>
            </w:r>
          </w:p>
        </w:tc>
      </w:tr>
    </w:tbl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bookmarkStart w:id="8" w:name="P111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1457F" w:rsidRDefault="0081457F">
      <w:pPr>
        <w:pStyle w:val="ConsPlusNormal"/>
        <w:spacing w:before="200"/>
        <w:ind w:firstLine="540"/>
        <w:jc w:val="both"/>
      </w:pPr>
      <w:bookmarkStart w:id="9" w:name="P116"/>
      <w:bookmarkEnd w:id="9"/>
      <w:r>
        <w:t xml:space="preserve">2.4.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lastRenderedPageBreak/>
        <w:t>Типы учебной практики: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технологическая практика.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16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2.6. Организация: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6">
        <w:r>
          <w:rPr>
            <w:color w:val="0000FF"/>
          </w:rPr>
          <w:t>пункте 2.4</w:t>
        </w:r>
      </w:hyperlink>
      <w:r>
        <w:t xml:space="preserve"> ФГОС ВО;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1457F" w:rsidRDefault="0081457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81457F" w:rsidRDefault="0081457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бакалавриата.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2.10. Реализация части (частей) программы бакалавриата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</w:t>
      </w:r>
      <w:r>
        <w:lastRenderedPageBreak/>
        <w:t>образовательных технологий.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1457F" w:rsidRDefault="0081457F">
      <w:pPr>
        <w:pStyle w:val="ConsPlusTitle"/>
        <w:jc w:val="center"/>
      </w:pPr>
      <w:r>
        <w:t>программы бакалавриата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81457F" w:rsidRDefault="008145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8"/>
        <w:gridCol w:w="6236"/>
      </w:tblGrid>
      <w:tr w:rsidR="0081457F">
        <w:tc>
          <w:tcPr>
            <w:tcW w:w="2818" w:type="dxa"/>
          </w:tcPr>
          <w:p w:rsidR="0081457F" w:rsidRDefault="0081457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81457F" w:rsidRDefault="0081457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1457F">
        <w:tc>
          <w:tcPr>
            <w:tcW w:w="2818" w:type="dxa"/>
            <w:vAlign w:val="center"/>
          </w:tcPr>
          <w:p w:rsidR="0081457F" w:rsidRDefault="0081457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81457F" w:rsidRDefault="0081457F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1457F">
        <w:tc>
          <w:tcPr>
            <w:tcW w:w="2818" w:type="dxa"/>
            <w:vAlign w:val="center"/>
          </w:tcPr>
          <w:p w:rsidR="0081457F" w:rsidRDefault="0081457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81457F" w:rsidRDefault="0081457F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1457F">
        <w:tc>
          <w:tcPr>
            <w:tcW w:w="2818" w:type="dxa"/>
            <w:vAlign w:val="center"/>
          </w:tcPr>
          <w:p w:rsidR="0081457F" w:rsidRDefault="0081457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81457F" w:rsidRDefault="0081457F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81457F">
        <w:tc>
          <w:tcPr>
            <w:tcW w:w="2818" w:type="dxa"/>
            <w:vAlign w:val="center"/>
          </w:tcPr>
          <w:p w:rsidR="0081457F" w:rsidRDefault="0081457F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81457F" w:rsidRDefault="0081457F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81457F">
        <w:tc>
          <w:tcPr>
            <w:tcW w:w="2818" w:type="dxa"/>
            <w:vAlign w:val="center"/>
          </w:tcPr>
          <w:p w:rsidR="0081457F" w:rsidRDefault="0081457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81457F" w:rsidRDefault="0081457F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1457F">
        <w:tc>
          <w:tcPr>
            <w:tcW w:w="2818" w:type="dxa"/>
            <w:vMerge w:val="restart"/>
            <w:vAlign w:val="center"/>
          </w:tcPr>
          <w:p w:rsidR="0081457F" w:rsidRDefault="0081457F">
            <w:pPr>
              <w:pStyle w:val="ConsPlusNormal"/>
            </w:pPr>
            <w:r>
              <w:t>Самоорганизация и саморазвитие (в том числе здоровье сбережение)</w:t>
            </w:r>
          </w:p>
        </w:tc>
        <w:tc>
          <w:tcPr>
            <w:tcW w:w="6236" w:type="dxa"/>
          </w:tcPr>
          <w:p w:rsidR="0081457F" w:rsidRDefault="0081457F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1457F">
        <w:tc>
          <w:tcPr>
            <w:tcW w:w="2818" w:type="dxa"/>
            <w:vMerge/>
          </w:tcPr>
          <w:p w:rsidR="0081457F" w:rsidRDefault="0081457F">
            <w:pPr>
              <w:pStyle w:val="ConsPlusNormal"/>
            </w:pPr>
          </w:p>
        </w:tc>
        <w:tc>
          <w:tcPr>
            <w:tcW w:w="6236" w:type="dxa"/>
          </w:tcPr>
          <w:p w:rsidR="0081457F" w:rsidRDefault="0081457F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1457F">
        <w:tblPrEx>
          <w:tblBorders>
            <w:insideH w:val="nil"/>
          </w:tblBorders>
        </w:tblPrEx>
        <w:tc>
          <w:tcPr>
            <w:tcW w:w="2818" w:type="dxa"/>
            <w:tcBorders>
              <w:bottom w:val="nil"/>
            </w:tcBorders>
            <w:vAlign w:val="center"/>
          </w:tcPr>
          <w:p w:rsidR="0081457F" w:rsidRDefault="0081457F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81457F" w:rsidRDefault="0081457F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1457F">
        <w:tblPrEx>
          <w:tblBorders>
            <w:insideH w:val="nil"/>
          </w:tblBorders>
        </w:tblPrEx>
        <w:tc>
          <w:tcPr>
            <w:tcW w:w="9054" w:type="dxa"/>
            <w:gridSpan w:val="2"/>
            <w:tcBorders>
              <w:top w:val="nil"/>
            </w:tcBorders>
          </w:tcPr>
          <w:p w:rsidR="0081457F" w:rsidRDefault="0081457F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81457F">
        <w:tblPrEx>
          <w:tblBorders>
            <w:insideH w:val="nil"/>
          </w:tblBorders>
        </w:tblPrEx>
        <w:tc>
          <w:tcPr>
            <w:tcW w:w="2818" w:type="dxa"/>
            <w:tcBorders>
              <w:bottom w:val="nil"/>
            </w:tcBorders>
            <w:vAlign w:val="center"/>
          </w:tcPr>
          <w:p w:rsidR="0081457F" w:rsidRDefault="0081457F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81457F" w:rsidRDefault="0081457F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81457F">
        <w:tblPrEx>
          <w:tblBorders>
            <w:insideH w:val="nil"/>
          </w:tblBorders>
        </w:tblPrEx>
        <w:tc>
          <w:tcPr>
            <w:tcW w:w="9054" w:type="dxa"/>
            <w:gridSpan w:val="2"/>
            <w:tcBorders>
              <w:top w:val="nil"/>
            </w:tcBorders>
          </w:tcPr>
          <w:p w:rsidR="0081457F" w:rsidRDefault="0081457F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81457F">
        <w:tblPrEx>
          <w:tblBorders>
            <w:insideH w:val="nil"/>
          </w:tblBorders>
        </w:tblPrEx>
        <w:tc>
          <w:tcPr>
            <w:tcW w:w="2818" w:type="dxa"/>
            <w:tcBorders>
              <w:bottom w:val="nil"/>
            </w:tcBorders>
            <w:vAlign w:val="center"/>
          </w:tcPr>
          <w:p w:rsidR="0081457F" w:rsidRDefault="0081457F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81457F" w:rsidRDefault="0081457F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81457F">
        <w:tblPrEx>
          <w:tblBorders>
            <w:insideH w:val="nil"/>
          </w:tblBorders>
        </w:tblPrEx>
        <w:tc>
          <w:tcPr>
            <w:tcW w:w="9054" w:type="dxa"/>
            <w:gridSpan w:val="2"/>
            <w:tcBorders>
              <w:top w:val="nil"/>
            </w:tcBorders>
          </w:tcPr>
          <w:p w:rsidR="0081457F" w:rsidRDefault="0081457F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ОПК-1.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ОПК-2. Способен использовать нормативные правовые акты и оформлять специальную документацию в профессиональной деятельности;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ОПК-3. Способен создавать и поддерживать безопасные условия выполнения производственных процессов;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ОПК-4. Способен реализовывать современные технологии и обосновывать их применение в профессиональной деятельности;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ОПК-5. Способен к участию в проведении экспериментальных исследований в профессиональной деятельности;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ОПК-6. Способен использовать базовые знания экономики и определять экономическую эффективность в профессиональной деятельности;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81457F" w:rsidRDefault="0081457F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7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&lt;3&gt; См.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1457F" w:rsidRDefault="0081457F">
      <w:pPr>
        <w:pStyle w:val="ConsPlusNormal"/>
        <w:ind w:firstLine="540"/>
        <w:jc w:val="both"/>
      </w:pPr>
    </w:p>
    <w:p w:rsidR="0081457F" w:rsidRDefault="0081457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1457F" w:rsidRDefault="0081457F">
      <w:pPr>
        <w:pStyle w:val="ConsPlusNormal"/>
        <w:jc w:val="both"/>
      </w:pPr>
      <w:r>
        <w:t xml:space="preserve">(п. 3.4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</w:t>
      </w:r>
      <w:r>
        <w:lastRenderedPageBreak/>
        <w:t>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1457F" w:rsidRDefault="0081457F">
      <w:pPr>
        <w:pStyle w:val="ConsPlusNormal"/>
        <w:jc w:val="both"/>
      </w:pPr>
      <w:r>
        <w:t xml:space="preserve">(п. 3.5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81457F" w:rsidRDefault="0081457F">
      <w:pPr>
        <w:pStyle w:val="ConsPlusNormal"/>
        <w:jc w:val="both"/>
      </w:pPr>
      <w:r>
        <w:t xml:space="preserve">(п. 3.7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</w:t>
      </w:r>
      <w:r>
        <w:lastRenderedPageBreak/>
        <w:t>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81457F" w:rsidRDefault="0081457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81457F" w:rsidRDefault="0081457F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right"/>
        <w:outlineLvl w:val="1"/>
      </w:pPr>
      <w:r>
        <w:t>Приложение</w:t>
      </w:r>
    </w:p>
    <w:p w:rsidR="0081457F" w:rsidRDefault="0081457F">
      <w:pPr>
        <w:pStyle w:val="ConsPlusNormal"/>
        <w:jc w:val="right"/>
      </w:pPr>
      <w:r>
        <w:t>к федеральному государственному</w:t>
      </w:r>
    </w:p>
    <w:p w:rsidR="0081457F" w:rsidRDefault="0081457F">
      <w:pPr>
        <w:pStyle w:val="ConsPlusNormal"/>
        <w:jc w:val="right"/>
      </w:pPr>
      <w:r>
        <w:t>образовательному стандарту</w:t>
      </w:r>
    </w:p>
    <w:p w:rsidR="0081457F" w:rsidRDefault="0081457F">
      <w:pPr>
        <w:pStyle w:val="ConsPlusNormal"/>
        <w:jc w:val="right"/>
      </w:pPr>
      <w:r>
        <w:t>высшего образования - бакалавриат</w:t>
      </w:r>
    </w:p>
    <w:p w:rsidR="0081457F" w:rsidRDefault="0081457F">
      <w:pPr>
        <w:pStyle w:val="ConsPlusNormal"/>
        <w:jc w:val="right"/>
      </w:pPr>
      <w:r>
        <w:t>по направлению подготовки 35.03.04</w:t>
      </w:r>
    </w:p>
    <w:p w:rsidR="0081457F" w:rsidRDefault="0081457F">
      <w:pPr>
        <w:pStyle w:val="ConsPlusNormal"/>
        <w:jc w:val="right"/>
      </w:pPr>
      <w:r>
        <w:t>Агрономия, утвержденному приказом</w:t>
      </w:r>
    </w:p>
    <w:p w:rsidR="0081457F" w:rsidRDefault="0081457F">
      <w:pPr>
        <w:pStyle w:val="ConsPlusNormal"/>
        <w:jc w:val="right"/>
      </w:pPr>
      <w:r>
        <w:t>Министерства образования</w:t>
      </w:r>
    </w:p>
    <w:p w:rsidR="0081457F" w:rsidRDefault="0081457F">
      <w:pPr>
        <w:pStyle w:val="ConsPlusNormal"/>
        <w:jc w:val="right"/>
      </w:pPr>
      <w:r>
        <w:t>и науки Российской Федерации</w:t>
      </w:r>
    </w:p>
    <w:p w:rsidR="0081457F" w:rsidRDefault="0081457F">
      <w:pPr>
        <w:pStyle w:val="ConsPlusNormal"/>
        <w:jc w:val="right"/>
      </w:pPr>
      <w:r>
        <w:t>от 26 июля 2017 г. N 699</w:t>
      </w: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Title"/>
        <w:jc w:val="center"/>
      </w:pPr>
      <w:bookmarkStart w:id="10" w:name="P267"/>
      <w:bookmarkEnd w:id="10"/>
      <w:r>
        <w:t>ПЕРЕЧЕНЬ</w:t>
      </w:r>
    </w:p>
    <w:p w:rsidR="0081457F" w:rsidRDefault="0081457F">
      <w:pPr>
        <w:pStyle w:val="ConsPlusTitle"/>
        <w:jc w:val="center"/>
      </w:pPr>
      <w:r>
        <w:t>ПРОФЕССИОНАЛЬНЫХ СТАНДАРТОВ, СООТВЕТСТВУЮЩИХ</w:t>
      </w:r>
    </w:p>
    <w:p w:rsidR="0081457F" w:rsidRDefault="0081457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1457F" w:rsidRDefault="0081457F">
      <w:pPr>
        <w:pStyle w:val="ConsPlusTitle"/>
        <w:jc w:val="center"/>
      </w:pPr>
      <w:r>
        <w:t>ПРОГРАММУ БАКАЛАВРИАТА ПО НАПРАВЛЕНИЮ ПОДГОТОВКИ</w:t>
      </w:r>
    </w:p>
    <w:p w:rsidR="0081457F" w:rsidRDefault="0081457F">
      <w:pPr>
        <w:pStyle w:val="ConsPlusTitle"/>
        <w:jc w:val="center"/>
      </w:pPr>
      <w:r>
        <w:t>35.03.04 АГРОНОМИЯ</w:t>
      </w:r>
    </w:p>
    <w:p w:rsidR="0081457F" w:rsidRDefault="008145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361"/>
        <w:gridCol w:w="7030"/>
      </w:tblGrid>
      <w:tr w:rsidR="0081457F">
        <w:tc>
          <w:tcPr>
            <w:tcW w:w="624" w:type="dxa"/>
          </w:tcPr>
          <w:p w:rsidR="0081457F" w:rsidRDefault="008145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81457F" w:rsidRDefault="0081457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030" w:type="dxa"/>
          </w:tcPr>
          <w:p w:rsidR="0081457F" w:rsidRDefault="0081457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1457F">
        <w:tc>
          <w:tcPr>
            <w:tcW w:w="9015" w:type="dxa"/>
            <w:gridSpan w:val="3"/>
          </w:tcPr>
          <w:p w:rsidR="0081457F" w:rsidRDefault="0081457F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81457F">
        <w:tc>
          <w:tcPr>
            <w:tcW w:w="624" w:type="dxa"/>
            <w:vAlign w:val="center"/>
          </w:tcPr>
          <w:p w:rsidR="0081457F" w:rsidRDefault="0081457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  <w:vAlign w:val="center"/>
          </w:tcPr>
          <w:p w:rsidR="0081457F" w:rsidRDefault="0081457F">
            <w:pPr>
              <w:pStyle w:val="ConsPlusNormal"/>
              <w:jc w:val="center"/>
            </w:pPr>
            <w:r>
              <w:t>13.017</w:t>
            </w:r>
          </w:p>
        </w:tc>
        <w:tc>
          <w:tcPr>
            <w:tcW w:w="7030" w:type="dxa"/>
          </w:tcPr>
          <w:p w:rsidR="0081457F" w:rsidRDefault="0081457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"Агроном", утвержденный приказом Министерства труда и социальной защиты Российской Федерации от 11 ноября 2014 г. N 875н (зарегистрирован Министерством юстиции Российской Федерации 4 декабря 2014 г., регистрационный N 35088),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jc w:val="both"/>
      </w:pPr>
    </w:p>
    <w:p w:rsidR="0081457F" w:rsidRDefault="008145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1" w:name="_GoBack"/>
      <w:bookmarkEnd w:id="11"/>
    </w:p>
    <w:sectPr w:rsidR="00D55AAA" w:rsidSect="001A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7F"/>
    <w:rsid w:val="0081457F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5B1D-0DC2-4C9E-8421-5F927930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5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145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145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36D3CE8F6598F44A380C4BCE7BD27A27CD9DC5246AA7F1C7154E75B97982812C6D9FDEE16C9531CF16723AB2824F463C15666D07436E4DWFvBH" TargetMode="External"/><Relationship Id="rId13" Type="http://schemas.openxmlformats.org/officeDocument/2006/relationships/hyperlink" Target="consultantplus://offline/ref=B836D3CE8F6598F44A380C4BCE7BD27A25C396C22E6AA7F1C7154E75B97982812C6D9FDEE16C9132CA16723AB2824F463C15666D07436E4DWFvBH" TargetMode="External"/><Relationship Id="rId18" Type="http://schemas.openxmlformats.org/officeDocument/2006/relationships/hyperlink" Target="consultantplus://offline/ref=B836D3CE8F6598F44A380C4BCE7BD27A25CC9AC02161A7F1C7154E75B97982812C6D9FDEE16C9D33C516723AB2824F463C15666D07436E4DWFvBH" TargetMode="External"/><Relationship Id="rId26" Type="http://schemas.openxmlformats.org/officeDocument/2006/relationships/hyperlink" Target="consultantplus://offline/ref=B836D3CE8F6598F44A380C4BCE7BD27A22C098C32F6FA7F1C7154E75B97982812C6D9FDEE16C9030C816723AB2824F463C15666D07436E4DWFv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36D3CE8F6598F44A380C4BCE7BD27A27C099C92168A7F1C7154E75B97982813E6DC7D2E3648B30CA03246BF4WDv4H" TargetMode="External"/><Relationship Id="rId7" Type="http://schemas.openxmlformats.org/officeDocument/2006/relationships/hyperlink" Target="consultantplus://offline/ref=B836D3CE8F6598F44A380C4BCE7BD27A24CC98C62760A7F1C7154E75B97982812C6D9FDEE16C9534CE16723AB2824F463C15666D07436E4DWFvBH" TargetMode="External"/><Relationship Id="rId12" Type="http://schemas.openxmlformats.org/officeDocument/2006/relationships/hyperlink" Target="consultantplus://offline/ref=B836D3CE8F6598F44A380C4BCE7BD27A24C59BC72468A7F1C7154E75B97982812C6D9FDEE16C9534CB16723AB2824F463C15666D07436E4DWFvBH" TargetMode="External"/><Relationship Id="rId17" Type="http://schemas.openxmlformats.org/officeDocument/2006/relationships/hyperlink" Target="consultantplus://offline/ref=B836D3CE8F6598F44A380C4BCE7BD27A25CC9AC02161A7F1C7154E75B97982812C6D9FDEE16C9D33CA16723AB2824F463C15666D07436E4DWFvBH" TargetMode="External"/><Relationship Id="rId25" Type="http://schemas.openxmlformats.org/officeDocument/2006/relationships/hyperlink" Target="consultantplus://offline/ref=B836D3CE8F6598F44A380C4BCE7BD27A22C796C22669A7F1C7154E75B97982813E6DC7D2E3648B30CA03246BF4WDv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36D3CE8F6598F44A380C4BCE7BD27A25CC9AC02161A7F1C7154E75B97982812C6D9FDEE16C9D33CE16723AB2824F463C15666D07436E4DWFvBH" TargetMode="External"/><Relationship Id="rId20" Type="http://schemas.openxmlformats.org/officeDocument/2006/relationships/hyperlink" Target="consultantplus://offline/ref=B836D3CE8F6598F44A380C4BCE7BD27A25C396C22E6AA7F1C7154E75B97982812C6D9FDEE16C9133CC16723AB2824F463C15666D07436E4DWFvB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36D3CE8F6598F44A380C4BCE7BD27A25C396C22E6AA7F1C7154E75B97982812C6D9FDEE16C9132C816723AB2824F463C15666D07436E4DWFvBH" TargetMode="External"/><Relationship Id="rId11" Type="http://schemas.openxmlformats.org/officeDocument/2006/relationships/hyperlink" Target="consultantplus://offline/ref=B836D3CE8F6598F44A380C4BCE7BD27A22C79BC62E6CA7F1C7154E75B97982812C6D9FDEE16C9734C516723AB2824F463C15666D07436E4DWFvBH" TargetMode="External"/><Relationship Id="rId24" Type="http://schemas.openxmlformats.org/officeDocument/2006/relationships/hyperlink" Target="consultantplus://offline/ref=B836D3CE8F6598F44A380C4BCE7BD27A22C799C82660A7F1C7154E75B97982813E6DC7D2E3648B30CA03246BF4WDv4H" TargetMode="External"/><Relationship Id="rId5" Type="http://schemas.openxmlformats.org/officeDocument/2006/relationships/hyperlink" Target="consultantplus://offline/ref=B836D3CE8F6598F44A380C4BCE7BD27A25CC9AC02161A7F1C7154E75B97982812C6D9FDEE16C9D32CC16723AB2824F463C15666D07436E4DWFvBH" TargetMode="External"/><Relationship Id="rId15" Type="http://schemas.openxmlformats.org/officeDocument/2006/relationships/hyperlink" Target="consultantplus://offline/ref=B836D3CE8F6598F44A380C4BCE7BD27A25CC9AC02161A7F1C7154E75B97982812C6D9FDEE16C9D32CE16723AB2824F463C15666D07436E4DWFvBH" TargetMode="External"/><Relationship Id="rId23" Type="http://schemas.openxmlformats.org/officeDocument/2006/relationships/hyperlink" Target="consultantplus://offline/ref=B836D3CE8F6598F44A380C4BCE7BD27A25C396C22E6AA7F1C7154E75B97982812C6D9FDEE16C9133C916723AB2824F463C15666D07436E4DWFvBH" TargetMode="External"/><Relationship Id="rId28" Type="http://schemas.openxmlformats.org/officeDocument/2006/relationships/hyperlink" Target="consultantplus://offline/ref=B836D3CE8F6598F44A380C4BCE7BD27A24C59EC6256CA7F1C7154E75B97982812C6D9FDEE16C9531CC16723AB2824F463C15666D07436E4DWFvBH" TargetMode="External"/><Relationship Id="rId10" Type="http://schemas.openxmlformats.org/officeDocument/2006/relationships/hyperlink" Target="consultantplus://offline/ref=B836D3CE8F6598F44A380C4BCE7BD27A25C396C22E6AA7F1C7154E75B97982812C6D9FDEE16C9132C816723AB2824F463C15666D07436E4DWFvBH" TargetMode="External"/><Relationship Id="rId19" Type="http://schemas.openxmlformats.org/officeDocument/2006/relationships/hyperlink" Target="consultantplus://offline/ref=B836D3CE8F6598F44A380C4BCE7BD27A24C59BC72468A7F1C7154E75B97982812C6D9FDEE16C9530CA16723AB2824F463C15666D07436E4DWFvB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36D3CE8F6598F44A380C4BCE7BD27A25CC9AC02161A7F1C7154E75B97982812C6D9FDEE16C9D32CC16723AB2824F463C15666D07436E4DWFvBH" TargetMode="External"/><Relationship Id="rId14" Type="http://schemas.openxmlformats.org/officeDocument/2006/relationships/hyperlink" Target="consultantplus://offline/ref=B836D3CE8F6598F44A380C4BCE7BD27A25C396C22E6AA7F1C7154E75B97982812C6D9FDEE16C9132C416723AB2824F463C15666D07436E4DWFvBH" TargetMode="External"/><Relationship Id="rId22" Type="http://schemas.openxmlformats.org/officeDocument/2006/relationships/hyperlink" Target="consultantplus://offline/ref=B836D3CE8F6598F44A380C4BCE7BD27A25C396C22E6AA7F1C7154E75B97982812C6D9FDEE16C9133C816723AB2824F463C15666D07436E4DWFvBH" TargetMode="External"/><Relationship Id="rId27" Type="http://schemas.openxmlformats.org/officeDocument/2006/relationships/hyperlink" Target="consultantplus://offline/ref=B836D3CE8F6598F44A380C4BCE7BD27A25C396C22E6AA7F1C7154E75B97982812C6D9FDEE16C9133CB16723AB2824F463C15666D07436E4DWFvB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5610</Words>
  <Characters>31978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2023-06-28T07:47:00Z</dcterms:created>
  <dcterms:modified xsi:type="dcterms:W3CDTF">2023-06-28T07:47:00Z</dcterms:modified>
</cp:coreProperties>
</file>