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AA" w:rsidRPr="00C67B46" w:rsidRDefault="00F10AAA" w:rsidP="00F10AAA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r w:rsidRPr="00C67B46">
        <w:rPr>
          <w:rFonts w:ascii="Times New Roman" w:hAnsi="Times New Roman" w:cs="Times New Roman"/>
        </w:rPr>
        <w:t xml:space="preserve">Приложение N </w:t>
      </w:r>
      <w:r w:rsidRPr="00C67B46">
        <w:rPr>
          <w:rFonts w:ascii="Times New Roman" w:hAnsi="Times New Roman" w:cs="Times New Roman"/>
        </w:rPr>
        <w:t>4</w:t>
      </w:r>
    </w:p>
    <w:bookmarkEnd w:id="0"/>
    <w:p w:rsidR="00F10AAA" w:rsidRPr="00C67B46" w:rsidRDefault="00F10AAA" w:rsidP="00F10AAA">
      <w:pPr>
        <w:pStyle w:val="ConsPlusNormal"/>
        <w:jc w:val="right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 xml:space="preserve">к Учетной политике </w:t>
      </w:r>
    </w:p>
    <w:p w:rsidR="00F10AAA" w:rsidRPr="00C67B46" w:rsidRDefault="00F10AAA" w:rsidP="00F10AAA">
      <w:pPr>
        <w:pStyle w:val="ConsPlusNormal"/>
        <w:jc w:val="right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 xml:space="preserve"> для целей бухгалтерского учета</w:t>
      </w:r>
    </w:p>
    <w:p w:rsidR="00F10AAA" w:rsidRPr="00C67B46" w:rsidRDefault="00F10AAA" w:rsidP="00F10AAA">
      <w:pPr>
        <w:pStyle w:val="ConsPlusNormal"/>
        <w:jc w:val="both"/>
        <w:rPr>
          <w:rFonts w:ascii="Times New Roman" w:hAnsi="Times New Roman" w:cs="Times New Roman"/>
        </w:rPr>
      </w:pPr>
    </w:p>
    <w:p w:rsidR="00F10AAA" w:rsidRPr="00C67B46" w:rsidRDefault="00F10AAA" w:rsidP="00F10AAA">
      <w:pPr>
        <w:pStyle w:val="ConsPlusNormal"/>
        <w:jc w:val="center"/>
        <w:rPr>
          <w:rFonts w:ascii="Times New Roman" w:hAnsi="Times New Roman" w:cs="Times New Roman"/>
        </w:rPr>
      </w:pPr>
      <w:bookmarkStart w:id="1" w:name="P3350"/>
      <w:bookmarkEnd w:id="1"/>
      <w:r w:rsidRPr="00C67B46">
        <w:rPr>
          <w:rFonts w:ascii="Times New Roman" w:hAnsi="Times New Roman" w:cs="Times New Roman"/>
          <w:b/>
        </w:rPr>
        <w:t>Перечень должностных лиц, имеющих право подписи</w:t>
      </w:r>
    </w:p>
    <w:p w:rsidR="00F10AAA" w:rsidRPr="00C67B46" w:rsidRDefault="00F10AAA" w:rsidP="00F10AAA">
      <w:pPr>
        <w:pStyle w:val="ConsPlusNormal"/>
        <w:jc w:val="center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  <w:b/>
        </w:rPr>
        <w:t>первичных учетных документов, счетов-фактур, денежных</w:t>
      </w:r>
    </w:p>
    <w:p w:rsidR="00F10AAA" w:rsidRPr="00C67B46" w:rsidRDefault="00F10AAA" w:rsidP="00F10AAA">
      <w:pPr>
        <w:pStyle w:val="ConsPlusNormal"/>
        <w:jc w:val="center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  <w:b/>
        </w:rPr>
        <w:t>и расчетных документов, финансовых обязательств</w:t>
      </w:r>
    </w:p>
    <w:p w:rsidR="00F10AAA" w:rsidRPr="00C67B46" w:rsidRDefault="00F10AAA" w:rsidP="00F10AAA">
      <w:pPr>
        <w:pStyle w:val="ConsPlusNormal"/>
        <w:jc w:val="both"/>
        <w:rPr>
          <w:rFonts w:ascii="Times New Roman" w:hAnsi="Times New Roman" w:cs="Times New Roman"/>
        </w:rPr>
      </w:pP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 xml:space="preserve"> Право первой подписи денежных, расчетных документов, финансовых обязательств имеют: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- ректор;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- проректор по учебной и воспитательной работе;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- проректор по экономике и стратегическому развитию;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право второй подписи: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- главный бухгалтер;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- бухгалтер согласно карточки образцов подписей.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>Право подписи на счетах и счет-фактурах утверждается дополнительно приказом по учреждению.</w:t>
      </w:r>
    </w:p>
    <w:p w:rsidR="00F10AAA" w:rsidRPr="00C67B46" w:rsidRDefault="00F10AAA" w:rsidP="00F10A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67B46">
        <w:rPr>
          <w:rFonts w:ascii="Times New Roman" w:hAnsi="Times New Roman" w:cs="Times New Roman"/>
        </w:rPr>
        <w:t xml:space="preserve">В случае временного отсутствия (командировки, отпуска, нетрудоспособности и т.п.) главного бухгалтера и бухгалтера, право второй подписи возлагается на сотрудника управления бухгалтерского учета и </w:t>
      </w:r>
      <w:proofErr w:type="gramStart"/>
      <w:r w:rsidRPr="00C67B46">
        <w:rPr>
          <w:rFonts w:ascii="Times New Roman" w:hAnsi="Times New Roman" w:cs="Times New Roman"/>
        </w:rPr>
        <w:t>отчетности  на</w:t>
      </w:r>
      <w:proofErr w:type="gramEnd"/>
      <w:r w:rsidRPr="00C67B46">
        <w:rPr>
          <w:rFonts w:ascii="Times New Roman" w:hAnsi="Times New Roman" w:cs="Times New Roman"/>
        </w:rPr>
        <w:t xml:space="preserve"> основании приказа ректора.</w:t>
      </w:r>
    </w:p>
    <w:p w:rsidR="008837C6" w:rsidRPr="00C67B46" w:rsidRDefault="008837C6">
      <w:pPr>
        <w:rPr>
          <w:rFonts w:ascii="Times New Roman" w:hAnsi="Times New Roman" w:cs="Times New Roman"/>
        </w:rPr>
      </w:pPr>
    </w:p>
    <w:sectPr w:rsidR="008837C6" w:rsidRPr="00C6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AA"/>
    <w:rsid w:val="008837C6"/>
    <w:rsid w:val="00C67B46"/>
    <w:rsid w:val="00CE6BD0"/>
    <w:rsid w:val="00E53264"/>
    <w:rsid w:val="00F1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E312A-4989-4C75-BB1E-47D43934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2</cp:revision>
  <cp:lastPrinted>2019-02-07T09:02:00Z</cp:lastPrinted>
  <dcterms:created xsi:type="dcterms:W3CDTF">2019-02-07T08:59:00Z</dcterms:created>
  <dcterms:modified xsi:type="dcterms:W3CDTF">2019-02-07T09:03:00Z</dcterms:modified>
</cp:coreProperties>
</file>